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A4" w:rsidRDefault="008F0997" w:rsidP="007067A5">
      <w:pPr>
        <w:pStyle w:val="NoSpacing"/>
        <w:jc w:val="center"/>
        <w:rPr>
          <w:b/>
        </w:rPr>
      </w:pPr>
      <w:r w:rsidRPr="007067A5">
        <w:rPr>
          <w:b/>
        </w:rPr>
        <w:t>I</w:t>
      </w:r>
      <w:r w:rsidR="0033376A">
        <w:rPr>
          <w:b/>
        </w:rPr>
        <w:t xml:space="preserve">llinois </w:t>
      </w:r>
      <w:r w:rsidRPr="007067A5">
        <w:rPr>
          <w:b/>
        </w:rPr>
        <w:t>G</w:t>
      </w:r>
      <w:r w:rsidR="0033376A">
        <w:rPr>
          <w:b/>
        </w:rPr>
        <w:t xml:space="preserve">roundwater </w:t>
      </w:r>
      <w:r w:rsidRPr="007067A5">
        <w:rPr>
          <w:b/>
        </w:rPr>
        <w:t>A</w:t>
      </w:r>
      <w:r w:rsidR="0033376A">
        <w:rPr>
          <w:b/>
        </w:rPr>
        <w:t>ssociation (IGA)</w:t>
      </w:r>
      <w:r w:rsidRPr="007067A5">
        <w:rPr>
          <w:b/>
        </w:rPr>
        <w:t xml:space="preserve"> </w:t>
      </w:r>
      <w:r w:rsidR="00F24F04">
        <w:rPr>
          <w:b/>
        </w:rPr>
        <w:t>Fall</w:t>
      </w:r>
      <w:r w:rsidRPr="007067A5">
        <w:rPr>
          <w:b/>
        </w:rPr>
        <w:t xml:space="preserve"> 2014 Program Speakers and Topics</w:t>
      </w:r>
    </w:p>
    <w:p w:rsidR="00C07C1E" w:rsidRPr="007067A5" w:rsidRDefault="00C07C1E" w:rsidP="007067A5">
      <w:pPr>
        <w:pStyle w:val="NoSpacing"/>
        <w:jc w:val="center"/>
        <w:rPr>
          <w:b/>
        </w:rPr>
      </w:pPr>
      <w:r>
        <w:rPr>
          <w:b/>
        </w:rPr>
        <w:t>Joint Meeting with Northwest Water Planning Alliance (NWPA)</w:t>
      </w:r>
      <w:bookmarkStart w:id="0" w:name="_GoBack"/>
      <w:bookmarkEnd w:id="0"/>
    </w:p>
    <w:p w:rsidR="008F0997" w:rsidRDefault="00F24F04" w:rsidP="007067A5">
      <w:pPr>
        <w:pStyle w:val="NoSpacing"/>
        <w:jc w:val="center"/>
      </w:pPr>
      <w:r>
        <w:t>The Centre of Elgin</w:t>
      </w:r>
    </w:p>
    <w:p w:rsidR="008F0997" w:rsidRDefault="00F24F04" w:rsidP="007067A5">
      <w:pPr>
        <w:pStyle w:val="NoSpacing"/>
        <w:jc w:val="center"/>
      </w:pPr>
      <w:r>
        <w:t>Heritage Ballroom</w:t>
      </w:r>
    </w:p>
    <w:p w:rsidR="00F24F04" w:rsidRDefault="00F24F04" w:rsidP="007067A5">
      <w:pPr>
        <w:pStyle w:val="NoSpacing"/>
        <w:jc w:val="center"/>
      </w:pPr>
      <w:r w:rsidRPr="00F24F04">
        <w:t>100 Symphony Way</w:t>
      </w:r>
    </w:p>
    <w:p w:rsidR="008F0997" w:rsidRDefault="00F24F04" w:rsidP="007067A5">
      <w:pPr>
        <w:pStyle w:val="NoSpacing"/>
        <w:jc w:val="center"/>
      </w:pPr>
      <w:r>
        <w:t>Elgin</w:t>
      </w:r>
      <w:r w:rsidR="008F0997">
        <w:t>, Illinois 6</w:t>
      </w:r>
      <w:r>
        <w:t>0120</w:t>
      </w:r>
    </w:p>
    <w:p w:rsidR="008F0997" w:rsidRPr="007067A5" w:rsidRDefault="00F24F04" w:rsidP="007067A5">
      <w:pPr>
        <w:pStyle w:val="NoSpacing"/>
        <w:jc w:val="center"/>
        <w:rPr>
          <w:b/>
        </w:rPr>
      </w:pPr>
      <w:r>
        <w:rPr>
          <w:b/>
        </w:rPr>
        <w:t>October</w:t>
      </w:r>
      <w:r w:rsidR="008F0997" w:rsidRPr="007067A5">
        <w:rPr>
          <w:b/>
        </w:rPr>
        <w:t xml:space="preserve"> </w:t>
      </w:r>
      <w:r>
        <w:rPr>
          <w:b/>
        </w:rPr>
        <w:t>28</w:t>
      </w:r>
      <w:r w:rsidR="008F0997" w:rsidRPr="007067A5">
        <w:rPr>
          <w:b/>
        </w:rPr>
        <w:t>, 2014</w:t>
      </w:r>
    </w:p>
    <w:p w:rsidR="008F0997" w:rsidRDefault="008F0997" w:rsidP="008F0997">
      <w:pPr>
        <w:pStyle w:val="NoSpacing"/>
      </w:pPr>
    </w:p>
    <w:p w:rsidR="008F0997" w:rsidRDefault="008F0997" w:rsidP="008F0997">
      <w:pPr>
        <w:pStyle w:val="NoSpacing"/>
      </w:pPr>
      <w:r>
        <w:t>7:30 – 8:15</w:t>
      </w:r>
      <w:r>
        <w:tab/>
      </w:r>
      <w:r w:rsidRPr="004869A5">
        <w:rPr>
          <w:b/>
        </w:rPr>
        <w:t>Registration Opens</w:t>
      </w:r>
    </w:p>
    <w:p w:rsidR="008F0997" w:rsidRDefault="008F0997" w:rsidP="008F0997">
      <w:pPr>
        <w:pStyle w:val="NoSpacing"/>
      </w:pPr>
    </w:p>
    <w:p w:rsidR="008F0997" w:rsidRPr="004869A5" w:rsidRDefault="008F0997" w:rsidP="0092064D">
      <w:pPr>
        <w:pStyle w:val="NoSpacing"/>
        <w:ind w:left="1440" w:hanging="1440"/>
        <w:rPr>
          <w:b/>
        </w:rPr>
      </w:pPr>
      <w:r>
        <w:t>8:15 – 9:45</w:t>
      </w:r>
      <w:r>
        <w:tab/>
      </w:r>
      <w:r w:rsidRPr="004869A5">
        <w:rPr>
          <w:b/>
        </w:rPr>
        <w:t>Webinar, Midwest Geosciences:</w:t>
      </w:r>
      <w:r>
        <w:t xml:space="preserve"> “</w:t>
      </w:r>
      <w:r w:rsidR="0092064D">
        <w:t>Taking the Mystery out of Complex Glacial Sequences at Environmental and Geotechnical Sites. Part I: Deciphering Stratigraphy and Depositional Environments</w:t>
      </w:r>
      <w:r>
        <w:t xml:space="preserve">”, </w:t>
      </w:r>
      <w:r w:rsidRPr="004869A5">
        <w:rPr>
          <w:b/>
        </w:rPr>
        <w:t xml:space="preserve">presented by </w:t>
      </w:r>
      <w:r w:rsidR="0092064D" w:rsidRPr="0092064D">
        <w:rPr>
          <w:b/>
        </w:rPr>
        <w:t>Tim Kemmis, PhD, PG</w:t>
      </w:r>
    </w:p>
    <w:p w:rsidR="008F0997" w:rsidRDefault="008F0997" w:rsidP="008F0997">
      <w:pPr>
        <w:pStyle w:val="NoSpacing"/>
      </w:pPr>
    </w:p>
    <w:p w:rsidR="008F0997" w:rsidRDefault="008F0997" w:rsidP="008F0997">
      <w:pPr>
        <w:pStyle w:val="NoSpacing"/>
      </w:pPr>
      <w:r>
        <w:t>9:45 – 10:00</w:t>
      </w:r>
      <w:r>
        <w:tab/>
      </w:r>
      <w:r w:rsidRPr="004869A5">
        <w:rPr>
          <w:b/>
        </w:rPr>
        <w:t>Break</w:t>
      </w:r>
    </w:p>
    <w:p w:rsidR="008F0997" w:rsidRDefault="008F0997" w:rsidP="008F0997">
      <w:pPr>
        <w:pStyle w:val="NoSpacing"/>
      </w:pPr>
    </w:p>
    <w:p w:rsidR="008F0997" w:rsidRDefault="008F0997" w:rsidP="008F0997">
      <w:pPr>
        <w:pStyle w:val="NoSpacing"/>
      </w:pPr>
      <w:r>
        <w:t>10:00 – 10:</w:t>
      </w:r>
      <w:r w:rsidR="0092064D">
        <w:t>0</w:t>
      </w:r>
      <w:r>
        <w:t>5</w:t>
      </w:r>
      <w:r>
        <w:tab/>
      </w:r>
      <w:r w:rsidRPr="004869A5">
        <w:rPr>
          <w:b/>
        </w:rPr>
        <w:t>Welcome and Opening Remarks</w:t>
      </w:r>
      <w:r>
        <w:t xml:space="preserve"> </w:t>
      </w:r>
    </w:p>
    <w:p w:rsidR="008F0997" w:rsidRDefault="008F0997" w:rsidP="008F0997">
      <w:pPr>
        <w:pStyle w:val="NoSpacing"/>
      </w:pPr>
    </w:p>
    <w:p w:rsidR="003C111C" w:rsidRDefault="008F0997" w:rsidP="003C111C">
      <w:pPr>
        <w:pStyle w:val="NoSpacing"/>
        <w:ind w:left="1440" w:hanging="1440"/>
      </w:pPr>
      <w:r>
        <w:t>10:</w:t>
      </w:r>
      <w:r w:rsidR="0092064D">
        <w:t>0</w:t>
      </w:r>
      <w:r>
        <w:t>5 – 10:</w:t>
      </w:r>
      <w:r w:rsidR="0092064D">
        <w:t>3</w:t>
      </w:r>
      <w:r>
        <w:t>5</w:t>
      </w:r>
      <w:r w:rsidR="003C111C">
        <w:tab/>
      </w:r>
      <w:r w:rsidR="0092064D">
        <w:rPr>
          <w:b/>
        </w:rPr>
        <w:t>Tim Loftus</w:t>
      </w:r>
      <w:r w:rsidR="003C111C">
        <w:t xml:space="preserve">, </w:t>
      </w:r>
      <w:r w:rsidR="0092064D" w:rsidRPr="0092064D">
        <w:t>Chicago Metropolitan Agency for Planning (CMAP)</w:t>
      </w:r>
      <w:r w:rsidR="0092064D">
        <w:t xml:space="preserve"> </w:t>
      </w:r>
      <w:r w:rsidR="003C111C">
        <w:t>–</w:t>
      </w:r>
      <w:r w:rsidR="00C07C1E">
        <w:t xml:space="preserve"> </w:t>
      </w:r>
      <w:r w:rsidR="00C07C1E" w:rsidRPr="00C07C1E">
        <w:rPr>
          <w:i/>
        </w:rPr>
        <w:t>Northwest Water Planning Alliance: From Intergovernmental Agreement to Collaboration</w:t>
      </w:r>
    </w:p>
    <w:p w:rsidR="003C111C" w:rsidRDefault="003C111C" w:rsidP="003C111C">
      <w:pPr>
        <w:pStyle w:val="NoSpacing"/>
      </w:pPr>
    </w:p>
    <w:p w:rsidR="008F0997" w:rsidRDefault="008F0997" w:rsidP="003C111C">
      <w:pPr>
        <w:pStyle w:val="NoSpacing"/>
        <w:ind w:left="1440" w:hanging="1440"/>
      </w:pPr>
      <w:r>
        <w:t>10:</w:t>
      </w:r>
      <w:r w:rsidR="0092064D">
        <w:t>3</w:t>
      </w:r>
      <w:r>
        <w:t>5 – 11:</w:t>
      </w:r>
      <w:r w:rsidR="0092064D">
        <w:t>0</w:t>
      </w:r>
      <w:r>
        <w:t>5</w:t>
      </w:r>
      <w:r w:rsidR="003C111C">
        <w:tab/>
      </w:r>
      <w:r w:rsidR="0092064D">
        <w:rPr>
          <w:b/>
        </w:rPr>
        <w:t>Dave Schumacher</w:t>
      </w:r>
      <w:r w:rsidR="003C111C">
        <w:t>,</w:t>
      </w:r>
      <w:r w:rsidR="0092064D">
        <w:t xml:space="preserve"> City of Aurora </w:t>
      </w:r>
      <w:r w:rsidR="003C111C">
        <w:t xml:space="preserve">– </w:t>
      </w:r>
      <w:r w:rsidR="0092064D" w:rsidRPr="0092064D">
        <w:rPr>
          <w:i/>
        </w:rPr>
        <w:t>Water that is Second to None</w:t>
      </w:r>
    </w:p>
    <w:p w:rsidR="003C111C" w:rsidRDefault="003C111C" w:rsidP="008F0997">
      <w:pPr>
        <w:pStyle w:val="NoSpacing"/>
      </w:pPr>
    </w:p>
    <w:p w:rsidR="003C111C" w:rsidRDefault="008F0997" w:rsidP="003C111C">
      <w:pPr>
        <w:pStyle w:val="NoSpacing"/>
        <w:ind w:left="1440" w:hanging="1440"/>
      </w:pPr>
      <w:r>
        <w:t>11:</w:t>
      </w:r>
      <w:r w:rsidR="0092064D">
        <w:t>0</w:t>
      </w:r>
      <w:r>
        <w:t>5 – 11:</w:t>
      </w:r>
      <w:r w:rsidR="0092064D">
        <w:t>3</w:t>
      </w:r>
      <w:r>
        <w:t>5</w:t>
      </w:r>
      <w:r w:rsidR="003C111C">
        <w:tab/>
      </w:r>
      <w:r w:rsidR="0092064D">
        <w:rPr>
          <w:b/>
        </w:rPr>
        <w:t>Jeff Freeman</w:t>
      </w:r>
      <w:r w:rsidR="003C111C">
        <w:t xml:space="preserve">, </w:t>
      </w:r>
      <w:r w:rsidR="0092064D" w:rsidRPr="0092064D">
        <w:t>Engineering Enterprises, Inc.</w:t>
      </w:r>
      <w:r w:rsidR="0092064D">
        <w:t xml:space="preserve"> </w:t>
      </w:r>
      <w:r w:rsidR="003C111C">
        <w:t xml:space="preserve">– </w:t>
      </w:r>
      <w:r w:rsidR="0092064D">
        <w:rPr>
          <w:i/>
        </w:rPr>
        <w:t>Mt. Simon Says?</w:t>
      </w:r>
    </w:p>
    <w:p w:rsidR="008F0997" w:rsidRDefault="008F0997" w:rsidP="008F0997">
      <w:pPr>
        <w:pStyle w:val="NoSpacing"/>
      </w:pPr>
    </w:p>
    <w:p w:rsidR="008F0997" w:rsidRDefault="008F0997" w:rsidP="008F0997">
      <w:pPr>
        <w:pStyle w:val="NoSpacing"/>
      </w:pPr>
      <w:r>
        <w:t>11:</w:t>
      </w:r>
      <w:r w:rsidR="0092064D">
        <w:t>3</w:t>
      </w:r>
      <w:r>
        <w:t>5 – 12:00</w:t>
      </w:r>
      <w:r>
        <w:tab/>
      </w:r>
      <w:r w:rsidRPr="004869A5">
        <w:rPr>
          <w:b/>
        </w:rPr>
        <w:t>Awards and Recognitions</w:t>
      </w:r>
      <w:r w:rsidR="0092064D">
        <w:rPr>
          <w:b/>
        </w:rPr>
        <w:t xml:space="preserve">; </w:t>
      </w:r>
      <w:r w:rsidR="00F6009E">
        <w:rPr>
          <w:b/>
        </w:rPr>
        <w:t>NGWA Update (Melissa</w:t>
      </w:r>
      <w:r w:rsidR="00F6009E" w:rsidRPr="00F6009E">
        <w:rPr>
          <w:b/>
        </w:rPr>
        <w:t xml:space="preserve"> Lenczewski</w:t>
      </w:r>
      <w:r w:rsidR="00F6009E">
        <w:rPr>
          <w:b/>
        </w:rPr>
        <w:t xml:space="preserve">); </w:t>
      </w:r>
      <w:r w:rsidR="0092064D" w:rsidRPr="004869A5">
        <w:rPr>
          <w:b/>
        </w:rPr>
        <w:t>Open Mic/Current Issues</w:t>
      </w:r>
    </w:p>
    <w:p w:rsidR="008F0997" w:rsidRDefault="008F0997" w:rsidP="008F0997">
      <w:pPr>
        <w:pStyle w:val="NoSpacing"/>
      </w:pPr>
    </w:p>
    <w:p w:rsidR="008F0997" w:rsidRDefault="008F0997" w:rsidP="008F0997">
      <w:pPr>
        <w:pStyle w:val="NoSpacing"/>
      </w:pPr>
      <w:r>
        <w:t>12:00 – 1:00</w:t>
      </w:r>
      <w:r>
        <w:tab/>
      </w:r>
      <w:r w:rsidRPr="004869A5">
        <w:rPr>
          <w:b/>
        </w:rPr>
        <w:t>Lunch</w:t>
      </w:r>
    </w:p>
    <w:p w:rsidR="008F0997" w:rsidRDefault="008F0997" w:rsidP="008F0997">
      <w:pPr>
        <w:pStyle w:val="NoSpacing"/>
      </w:pPr>
    </w:p>
    <w:p w:rsidR="008F0997" w:rsidRDefault="008F0997" w:rsidP="003C111C">
      <w:pPr>
        <w:pStyle w:val="NoSpacing"/>
        <w:ind w:left="1440" w:hanging="1440"/>
      </w:pPr>
      <w:r>
        <w:t>1:</w:t>
      </w:r>
      <w:r w:rsidR="0092064D">
        <w:t>00</w:t>
      </w:r>
      <w:r>
        <w:t xml:space="preserve"> – 1:</w:t>
      </w:r>
      <w:r w:rsidR="0092064D">
        <w:t>25</w:t>
      </w:r>
      <w:r w:rsidR="003C111C">
        <w:tab/>
      </w:r>
      <w:r w:rsidR="0092064D">
        <w:rPr>
          <w:b/>
        </w:rPr>
        <w:t>Daniel Abrams</w:t>
      </w:r>
      <w:r w:rsidR="003C111C">
        <w:t xml:space="preserve">, </w:t>
      </w:r>
      <w:r w:rsidR="0092064D">
        <w:t>Illinois State Water Survey</w:t>
      </w:r>
      <w:r w:rsidR="003C111C">
        <w:t xml:space="preserve"> – </w:t>
      </w:r>
      <w:r w:rsidR="00B50857" w:rsidRPr="00B50857">
        <w:rPr>
          <w:i/>
        </w:rPr>
        <w:t xml:space="preserve">Available </w:t>
      </w:r>
      <w:r w:rsidR="00B50857">
        <w:rPr>
          <w:i/>
        </w:rPr>
        <w:t>W</w:t>
      </w:r>
      <w:r w:rsidR="00B50857" w:rsidRPr="00B50857">
        <w:rPr>
          <w:i/>
        </w:rPr>
        <w:t xml:space="preserve">ater </w:t>
      </w:r>
      <w:r w:rsidR="00B50857">
        <w:rPr>
          <w:i/>
        </w:rPr>
        <w:t>S</w:t>
      </w:r>
      <w:r w:rsidR="00B50857" w:rsidRPr="00B50857">
        <w:rPr>
          <w:i/>
        </w:rPr>
        <w:t xml:space="preserve">upply from the </w:t>
      </w:r>
      <w:r w:rsidR="00B50857">
        <w:rPr>
          <w:i/>
        </w:rPr>
        <w:t>D</w:t>
      </w:r>
      <w:r w:rsidR="00B50857" w:rsidRPr="00B50857">
        <w:rPr>
          <w:i/>
        </w:rPr>
        <w:t xml:space="preserve">eep </w:t>
      </w:r>
      <w:r w:rsidR="00B50857">
        <w:rPr>
          <w:i/>
        </w:rPr>
        <w:t>S</w:t>
      </w:r>
      <w:r w:rsidR="00B50857" w:rsidRPr="00B50857">
        <w:rPr>
          <w:i/>
        </w:rPr>
        <w:t xml:space="preserve">andstone </w:t>
      </w:r>
      <w:r w:rsidR="00B50857">
        <w:rPr>
          <w:i/>
        </w:rPr>
        <w:t>A</w:t>
      </w:r>
      <w:r w:rsidR="00B50857" w:rsidRPr="00B50857">
        <w:rPr>
          <w:i/>
        </w:rPr>
        <w:t>quifers of Northeastern Illinois</w:t>
      </w:r>
    </w:p>
    <w:p w:rsidR="0092064D" w:rsidRDefault="0092064D" w:rsidP="003C111C">
      <w:pPr>
        <w:pStyle w:val="NoSpacing"/>
        <w:ind w:left="1440" w:hanging="1440"/>
      </w:pPr>
    </w:p>
    <w:p w:rsidR="0092064D" w:rsidRDefault="0092064D" w:rsidP="003C111C">
      <w:pPr>
        <w:pStyle w:val="NoSpacing"/>
        <w:ind w:left="1440" w:hanging="1440"/>
      </w:pPr>
      <w:r>
        <w:t>1:25 – 1:50</w:t>
      </w:r>
      <w:r>
        <w:tab/>
      </w:r>
      <w:r>
        <w:rPr>
          <w:b/>
        </w:rPr>
        <w:t>Greg Brennan</w:t>
      </w:r>
      <w:r>
        <w:t xml:space="preserve">, </w:t>
      </w:r>
      <w:r w:rsidRPr="0092064D">
        <w:t>HR G</w:t>
      </w:r>
      <w:r>
        <w:t>reen</w:t>
      </w:r>
      <w:r w:rsidRPr="0092064D">
        <w:t>, I</w:t>
      </w:r>
      <w:r>
        <w:t>nc</w:t>
      </w:r>
      <w:r w:rsidRPr="0092064D">
        <w:t>.</w:t>
      </w:r>
      <w:r>
        <w:t xml:space="preserve"> – </w:t>
      </w:r>
      <w:r w:rsidRPr="0092064D">
        <w:rPr>
          <w:i/>
        </w:rPr>
        <w:t>Groundwate</w:t>
      </w:r>
      <w:r w:rsidR="00F24F04">
        <w:rPr>
          <w:i/>
        </w:rPr>
        <w:t>r Resources f</w:t>
      </w:r>
      <w:r>
        <w:rPr>
          <w:i/>
        </w:rPr>
        <w:t xml:space="preserve">or Public Supply: </w:t>
      </w:r>
      <w:r w:rsidRPr="0092064D">
        <w:rPr>
          <w:i/>
        </w:rPr>
        <w:t>A Case History of Planning, Development, Man</w:t>
      </w:r>
      <w:r>
        <w:rPr>
          <w:i/>
        </w:rPr>
        <w:t xml:space="preserve">agement, and Public Education, </w:t>
      </w:r>
      <w:r w:rsidRPr="0092064D">
        <w:rPr>
          <w:i/>
        </w:rPr>
        <w:t>Fort Madison, Iowa</w:t>
      </w:r>
    </w:p>
    <w:p w:rsidR="008F0997" w:rsidRDefault="008F0997" w:rsidP="008F0997">
      <w:pPr>
        <w:pStyle w:val="NoSpacing"/>
      </w:pPr>
    </w:p>
    <w:p w:rsidR="008F0997" w:rsidRDefault="008F0997" w:rsidP="008F0997">
      <w:pPr>
        <w:pStyle w:val="NoSpacing"/>
      </w:pPr>
      <w:r>
        <w:t>1:</w:t>
      </w:r>
      <w:r w:rsidR="0092064D">
        <w:t>50</w:t>
      </w:r>
      <w:r>
        <w:t xml:space="preserve"> – 2:</w:t>
      </w:r>
      <w:r w:rsidR="0092064D">
        <w:t>1</w:t>
      </w:r>
      <w:r>
        <w:t>0</w:t>
      </w:r>
      <w:r>
        <w:tab/>
      </w:r>
      <w:r w:rsidRPr="004869A5">
        <w:rPr>
          <w:b/>
        </w:rPr>
        <w:t>Break</w:t>
      </w:r>
    </w:p>
    <w:p w:rsidR="008F0997" w:rsidRDefault="008F0997" w:rsidP="008F0997">
      <w:pPr>
        <w:pStyle w:val="NoSpacing"/>
      </w:pPr>
    </w:p>
    <w:p w:rsidR="0092064D" w:rsidRDefault="008F0997" w:rsidP="0092064D">
      <w:pPr>
        <w:pStyle w:val="NoSpacing"/>
        <w:ind w:left="1440" w:hanging="1440"/>
      </w:pPr>
      <w:r>
        <w:t>2:</w:t>
      </w:r>
      <w:r w:rsidR="0092064D">
        <w:t>1</w:t>
      </w:r>
      <w:r>
        <w:t>0 – 2:3</w:t>
      </w:r>
      <w:r w:rsidR="0092064D">
        <w:t>5</w:t>
      </w:r>
      <w:r w:rsidR="003C111C">
        <w:tab/>
      </w:r>
      <w:r w:rsidR="0092064D">
        <w:rPr>
          <w:b/>
        </w:rPr>
        <w:t xml:space="preserve">Ryan </w:t>
      </w:r>
      <w:proofErr w:type="spellStart"/>
      <w:r w:rsidR="0092064D">
        <w:rPr>
          <w:b/>
        </w:rPr>
        <w:t>Pollyea</w:t>
      </w:r>
      <w:proofErr w:type="spellEnd"/>
      <w:r w:rsidR="0092064D">
        <w:t>, Northern Illinois University</w:t>
      </w:r>
      <w:r w:rsidR="00AF6EAE">
        <w:t xml:space="preserve"> – </w:t>
      </w:r>
      <w:r w:rsidR="00AF6EAE" w:rsidRPr="00AF6EAE">
        <w:rPr>
          <w:i/>
        </w:rPr>
        <w:t xml:space="preserve">Physical </w:t>
      </w:r>
      <w:r w:rsidR="00AF6EAE">
        <w:rPr>
          <w:i/>
        </w:rPr>
        <w:t>C</w:t>
      </w:r>
      <w:r w:rsidR="00AF6EAE" w:rsidRPr="00AF6EAE">
        <w:rPr>
          <w:i/>
        </w:rPr>
        <w:t>onstraints on CO</w:t>
      </w:r>
      <w:r w:rsidR="00AF6EAE" w:rsidRPr="00AF6EAE">
        <w:rPr>
          <w:i/>
          <w:vertAlign w:val="subscript"/>
        </w:rPr>
        <w:t>2</w:t>
      </w:r>
      <w:r w:rsidR="00AF6EAE" w:rsidRPr="00AF6EAE">
        <w:rPr>
          <w:i/>
        </w:rPr>
        <w:t xml:space="preserve"> </w:t>
      </w:r>
      <w:r w:rsidR="00AF6EAE">
        <w:rPr>
          <w:i/>
        </w:rPr>
        <w:t>S</w:t>
      </w:r>
      <w:r w:rsidR="00AF6EAE" w:rsidRPr="00AF6EAE">
        <w:rPr>
          <w:i/>
        </w:rPr>
        <w:t xml:space="preserve">equestration in </w:t>
      </w:r>
      <w:r w:rsidR="00AF6EAE">
        <w:rPr>
          <w:i/>
        </w:rPr>
        <w:t>L</w:t>
      </w:r>
      <w:r w:rsidR="00AF6EAE" w:rsidRPr="00AF6EAE">
        <w:rPr>
          <w:i/>
        </w:rPr>
        <w:t>ow-</w:t>
      </w:r>
      <w:r w:rsidR="00AF6EAE">
        <w:rPr>
          <w:i/>
        </w:rPr>
        <w:t>V</w:t>
      </w:r>
      <w:r w:rsidR="00AF6EAE" w:rsidRPr="00AF6EAE">
        <w:rPr>
          <w:i/>
        </w:rPr>
        <w:t xml:space="preserve">olume </w:t>
      </w:r>
      <w:r w:rsidR="00AF6EAE">
        <w:rPr>
          <w:i/>
        </w:rPr>
        <w:t>B</w:t>
      </w:r>
      <w:r w:rsidR="00AF6EAE" w:rsidRPr="00AF6EAE">
        <w:rPr>
          <w:i/>
        </w:rPr>
        <w:t xml:space="preserve">asalt </w:t>
      </w:r>
      <w:r w:rsidR="00AF6EAE">
        <w:rPr>
          <w:i/>
        </w:rPr>
        <w:t>R</w:t>
      </w:r>
      <w:r w:rsidR="00AF6EAE" w:rsidRPr="00AF6EAE">
        <w:rPr>
          <w:i/>
        </w:rPr>
        <w:t>eservoirs</w:t>
      </w:r>
    </w:p>
    <w:p w:rsidR="0092064D" w:rsidRDefault="0092064D" w:rsidP="0092064D">
      <w:pPr>
        <w:pStyle w:val="NoSpacing"/>
      </w:pPr>
    </w:p>
    <w:p w:rsidR="008F0997" w:rsidRDefault="008F0997" w:rsidP="000C310C">
      <w:pPr>
        <w:pStyle w:val="NoSpacing"/>
        <w:ind w:left="1440" w:hanging="1440"/>
      </w:pPr>
      <w:r>
        <w:t>2:3</w:t>
      </w:r>
      <w:r w:rsidR="0092064D">
        <w:t>5</w:t>
      </w:r>
      <w:r>
        <w:t xml:space="preserve"> – 3:00</w:t>
      </w:r>
      <w:r w:rsidR="003C111C">
        <w:tab/>
      </w:r>
      <w:r w:rsidR="0092064D">
        <w:rPr>
          <w:b/>
        </w:rPr>
        <w:t>Ted Flynn</w:t>
      </w:r>
      <w:r w:rsidR="003C111C">
        <w:t xml:space="preserve">, </w:t>
      </w:r>
      <w:r w:rsidR="0092064D">
        <w:t xml:space="preserve">Argonne National Laboratory </w:t>
      </w:r>
      <w:r w:rsidR="000C310C">
        <w:t xml:space="preserve">– </w:t>
      </w:r>
      <w:r w:rsidR="008108D2" w:rsidRPr="008108D2">
        <w:rPr>
          <w:i/>
        </w:rPr>
        <w:t>Microbial Communities and Groundwater Chemistry in Pristine and Contaminated Environments</w:t>
      </w:r>
    </w:p>
    <w:p w:rsidR="008F0997" w:rsidRDefault="008F0997" w:rsidP="000C310C">
      <w:pPr>
        <w:pStyle w:val="NoSpacing"/>
        <w:ind w:left="1440" w:hanging="1440"/>
      </w:pPr>
    </w:p>
    <w:p w:rsidR="008F0997" w:rsidRDefault="008F0997" w:rsidP="008F0997">
      <w:pPr>
        <w:pStyle w:val="NoSpacing"/>
      </w:pPr>
      <w:r>
        <w:t>3:00</w:t>
      </w:r>
      <w:r>
        <w:tab/>
      </w:r>
      <w:r>
        <w:tab/>
      </w:r>
      <w:r w:rsidRPr="004869A5">
        <w:rPr>
          <w:b/>
        </w:rPr>
        <w:t>Close Meeting</w:t>
      </w:r>
    </w:p>
    <w:p w:rsidR="008F0997" w:rsidRDefault="008F0997" w:rsidP="008F0997">
      <w:pPr>
        <w:pStyle w:val="NoSpacing"/>
      </w:pPr>
    </w:p>
    <w:p w:rsidR="007067A5" w:rsidRDefault="007067A5"/>
    <w:sectPr w:rsidR="0070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97"/>
    <w:rsid w:val="000C310C"/>
    <w:rsid w:val="002D3B93"/>
    <w:rsid w:val="0033376A"/>
    <w:rsid w:val="003C111C"/>
    <w:rsid w:val="00411B8A"/>
    <w:rsid w:val="004869A5"/>
    <w:rsid w:val="005532B8"/>
    <w:rsid w:val="007067A5"/>
    <w:rsid w:val="008108D2"/>
    <w:rsid w:val="0089271C"/>
    <w:rsid w:val="008F0997"/>
    <w:rsid w:val="0092064D"/>
    <w:rsid w:val="00954265"/>
    <w:rsid w:val="009B08C2"/>
    <w:rsid w:val="009D25A4"/>
    <w:rsid w:val="009F602A"/>
    <w:rsid w:val="00AF6EAE"/>
    <w:rsid w:val="00B1063B"/>
    <w:rsid w:val="00B50857"/>
    <w:rsid w:val="00C07C1E"/>
    <w:rsid w:val="00F24F04"/>
    <w:rsid w:val="00F6009E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9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 Kelly</dc:creator>
  <cp:lastModifiedBy>Walton Kelly</cp:lastModifiedBy>
  <cp:revision>10</cp:revision>
  <cp:lastPrinted>2014-09-22T21:46:00Z</cp:lastPrinted>
  <dcterms:created xsi:type="dcterms:W3CDTF">2014-09-04T20:51:00Z</dcterms:created>
  <dcterms:modified xsi:type="dcterms:W3CDTF">2014-09-23T21:23:00Z</dcterms:modified>
</cp:coreProperties>
</file>